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A5AE" w14:textId="3E47123E" w:rsidR="006940EA" w:rsidRDefault="006940EA" w:rsidP="006940EA">
      <w:pPr>
        <w:jc w:val="center"/>
        <w:rPr>
          <w:b/>
          <w:sz w:val="40"/>
          <w:szCs w:val="40"/>
        </w:rPr>
      </w:pPr>
      <w:r>
        <w:rPr>
          <w:noProof/>
        </w:rPr>
        <w:drawing>
          <wp:anchor distT="0" distB="0" distL="114300" distR="114300" simplePos="0" relativeHeight="251659264" behindDoc="0" locked="0" layoutInCell="0" allowOverlap="1" wp14:anchorId="061F0878" wp14:editId="7DEBBB16">
            <wp:simplePos x="0" y="0"/>
            <wp:positionH relativeFrom="column">
              <wp:posOffset>914400</wp:posOffset>
            </wp:positionH>
            <wp:positionV relativeFrom="paragraph">
              <wp:posOffset>-685800</wp:posOffset>
            </wp:positionV>
            <wp:extent cx="3429000" cy="2057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Wignalls “Albany Dew” Rose` 202</w:t>
      </w:r>
      <w:r>
        <w:rPr>
          <w:b/>
          <w:sz w:val="40"/>
          <w:szCs w:val="40"/>
        </w:rPr>
        <w:t>2</w:t>
      </w:r>
    </w:p>
    <w:p w14:paraId="34A4E5FE" w14:textId="77777777" w:rsidR="006940EA" w:rsidRDefault="006940EA" w:rsidP="006940EA"/>
    <w:p w14:paraId="35181CC3" w14:textId="77777777" w:rsidR="006940EA" w:rsidRDefault="006940EA" w:rsidP="006940EA"/>
    <w:p w14:paraId="7914365C" w14:textId="77777777" w:rsidR="006940EA" w:rsidRDefault="006940EA" w:rsidP="006940EA">
      <w:pPr>
        <w:rPr>
          <w:b/>
        </w:rPr>
      </w:pPr>
      <w:r>
        <w:rPr>
          <w:b/>
        </w:rPr>
        <w:t>Fruit Source:</w:t>
      </w:r>
    </w:p>
    <w:p w14:paraId="1776593E" w14:textId="77777777" w:rsidR="006940EA" w:rsidRDefault="006940EA" w:rsidP="006940EA">
      <w:r>
        <w:t>100% Wignalls Vineyard,</w:t>
      </w:r>
    </w:p>
    <w:p w14:paraId="324A4FB4" w14:textId="77777777" w:rsidR="006940EA" w:rsidRDefault="006940EA" w:rsidP="006940EA"/>
    <w:p w14:paraId="67E07E5C" w14:textId="77777777" w:rsidR="006940EA" w:rsidRDefault="006940EA" w:rsidP="006940EA">
      <w:pPr>
        <w:rPr>
          <w:b/>
        </w:rPr>
      </w:pPr>
      <w:r>
        <w:rPr>
          <w:b/>
        </w:rPr>
        <w:t>Fruit Varieties:</w:t>
      </w:r>
    </w:p>
    <w:p w14:paraId="2A5C84B0" w14:textId="2F1A8415" w:rsidR="006940EA" w:rsidRDefault="006940EA" w:rsidP="006940EA">
      <w:r>
        <w:t>2</w:t>
      </w:r>
      <w:r>
        <w:t>0% Cabernet Sauvignon</w:t>
      </w:r>
    </w:p>
    <w:p w14:paraId="3A5B11AE" w14:textId="57D7F940" w:rsidR="006940EA" w:rsidRDefault="006940EA" w:rsidP="006940EA">
      <w:r>
        <w:t>4</w:t>
      </w:r>
      <w:r>
        <w:t>0% Cabernet Franc</w:t>
      </w:r>
    </w:p>
    <w:p w14:paraId="52C20D76" w14:textId="77777777" w:rsidR="006940EA" w:rsidRDefault="006940EA" w:rsidP="006940EA">
      <w:r>
        <w:t>40% Pinot Noir</w:t>
      </w:r>
    </w:p>
    <w:p w14:paraId="798B4C1E" w14:textId="77777777" w:rsidR="006940EA" w:rsidRDefault="006940EA" w:rsidP="006940EA">
      <w:pPr>
        <w:rPr>
          <w:b/>
        </w:rPr>
      </w:pPr>
    </w:p>
    <w:p w14:paraId="6FDC5843" w14:textId="77777777" w:rsidR="006940EA" w:rsidRDefault="006940EA" w:rsidP="006940EA">
      <w:pPr>
        <w:rPr>
          <w:b/>
        </w:rPr>
      </w:pPr>
    </w:p>
    <w:p w14:paraId="73330085" w14:textId="77777777" w:rsidR="006940EA" w:rsidRDefault="006940EA" w:rsidP="006940EA">
      <w:pPr>
        <w:rPr>
          <w:i/>
          <w:sz w:val="28"/>
          <w:szCs w:val="28"/>
        </w:rPr>
      </w:pPr>
    </w:p>
    <w:p w14:paraId="06A7DABE" w14:textId="77777777" w:rsidR="006940EA" w:rsidRDefault="006940EA" w:rsidP="006940EA">
      <w:pPr>
        <w:rPr>
          <w:i/>
          <w:sz w:val="28"/>
          <w:szCs w:val="28"/>
        </w:rPr>
      </w:pPr>
    </w:p>
    <w:p w14:paraId="707F5834" w14:textId="0567508D" w:rsidR="006940EA" w:rsidRDefault="006940EA" w:rsidP="006940EA">
      <w:pPr>
        <w:rPr>
          <w:i/>
          <w:sz w:val="28"/>
          <w:szCs w:val="28"/>
        </w:rPr>
      </w:pPr>
      <w:r>
        <w:rPr>
          <w:i/>
          <w:sz w:val="28"/>
          <w:szCs w:val="28"/>
        </w:rPr>
        <w:t>Our “Albany Dew” named after a local wildflower, is designed to be enjoyed for good times with good friends. A touch of sweetness as described as “off dry”, is apparent (</w:t>
      </w:r>
      <w:r>
        <w:rPr>
          <w:i/>
          <w:sz w:val="28"/>
          <w:szCs w:val="28"/>
        </w:rPr>
        <w:t>3</w:t>
      </w:r>
      <w:r>
        <w:rPr>
          <w:i/>
          <w:sz w:val="28"/>
          <w:szCs w:val="28"/>
        </w:rPr>
        <w:t xml:space="preserve"> grams per litre) on the palate along with a strong perfumed nose of Strawberries and Violets. </w:t>
      </w:r>
    </w:p>
    <w:p w14:paraId="6067B109" w14:textId="77777777" w:rsidR="006940EA" w:rsidRDefault="006940EA" w:rsidP="006940EA">
      <w:pPr>
        <w:rPr>
          <w:i/>
          <w:sz w:val="28"/>
          <w:szCs w:val="28"/>
        </w:rPr>
      </w:pPr>
    </w:p>
    <w:p w14:paraId="04FF80B6" w14:textId="77777777" w:rsidR="006940EA" w:rsidRDefault="006940EA" w:rsidP="006940EA">
      <w:pPr>
        <w:rPr>
          <w:i/>
          <w:sz w:val="28"/>
          <w:szCs w:val="28"/>
        </w:rPr>
      </w:pPr>
      <w:r>
        <w:rPr>
          <w:i/>
          <w:sz w:val="28"/>
          <w:szCs w:val="28"/>
        </w:rPr>
        <w:t xml:space="preserve">Particular attention has been paid to the slight residue sweetness to make sure that it does not “override” the subtle fruity characters, thus leaving the finish clean and refreshing, ready for the next glass around the BBQ. </w:t>
      </w:r>
    </w:p>
    <w:p w14:paraId="58F982CF" w14:textId="77777777" w:rsidR="006940EA" w:rsidRDefault="006940EA" w:rsidP="006940EA">
      <w:pPr>
        <w:rPr>
          <w:i/>
          <w:sz w:val="28"/>
          <w:szCs w:val="28"/>
        </w:rPr>
      </w:pPr>
    </w:p>
    <w:p w14:paraId="771C1DFB" w14:textId="77777777" w:rsidR="006940EA" w:rsidRDefault="006940EA" w:rsidP="006940EA">
      <w:pPr>
        <w:rPr>
          <w:i/>
          <w:sz w:val="28"/>
          <w:szCs w:val="28"/>
        </w:rPr>
      </w:pPr>
    </w:p>
    <w:p w14:paraId="0CB71DC6" w14:textId="77777777" w:rsidR="006940EA" w:rsidRDefault="006940EA" w:rsidP="006940EA">
      <w:pPr>
        <w:rPr>
          <w:i/>
          <w:sz w:val="28"/>
          <w:szCs w:val="28"/>
        </w:rPr>
      </w:pPr>
      <w:r>
        <w:rPr>
          <w:i/>
          <w:sz w:val="28"/>
          <w:szCs w:val="28"/>
        </w:rPr>
        <w:t>Cellaring is not required and this wine should be enjoyed within one vintage year and served cold.</w:t>
      </w:r>
    </w:p>
    <w:p w14:paraId="70A7EE82" w14:textId="77777777" w:rsidR="006430B6" w:rsidRDefault="006430B6"/>
    <w:sectPr w:rsidR="00643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EA"/>
    <w:rsid w:val="006430B6"/>
    <w:rsid w:val="00694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8079"/>
  <w15:chartTrackingRefBased/>
  <w15:docId w15:val="{BD7F208D-9631-4789-B101-65BA196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EA"/>
    <w:pPr>
      <w:spacing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Wignall</dc:creator>
  <cp:keywords/>
  <dc:description/>
  <cp:lastModifiedBy>Rob Wignall</cp:lastModifiedBy>
  <cp:revision>1</cp:revision>
  <dcterms:created xsi:type="dcterms:W3CDTF">2022-11-16T05:08:00Z</dcterms:created>
  <dcterms:modified xsi:type="dcterms:W3CDTF">2022-11-16T05:09:00Z</dcterms:modified>
</cp:coreProperties>
</file>